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  <w:lang w:eastAsia="zh-CN"/>
        </w:rPr>
        <w:t>培优卷</w:t>
      </w:r>
      <w:r>
        <w:rPr>
          <w:rFonts w:hint="eastAsia"/>
          <w:b/>
          <w:bCs/>
          <w:sz w:val="24"/>
          <w:szCs w:val="32"/>
          <w:lang w:val="en-US" w:eastAsia="zh-CN"/>
        </w:rPr>
        <w:t>2019年 人教版</w:t>
      </w:r>
      <w:r>
        <w:rPr>
          <w:rFonts w:hint="eastAsia"/>
          <w:b/>
          <w:bCs/>
          <w:sz w:val="24"/>
          <w:szCs w:val="32"/>
        </w:rPr>
        <w:t>小学数学毕业升学模拟试卷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</w:t>
      </w:r>
    </w:p>
    <w:p>
      <w:pPr>
        <w:rPr>
          <w:rFonts w:hint="eastAsia"/>
        </w:rPr>
      </w:pPr>
      <w:r>
        <w:rPr>
          <w:rFonts w:hint="eastAsia"/>
        </w:rPr>
        <w:t>1．甲轮滚动2周的距离，乙轮要滚动3周，甲轮半径与乙轮直径的比是(    )。</w:t>
      </w:r>
    </w:p>
    <w:p>
      <w:pPr>
        <w:rPr>
          <w:rFonts w:hint="eastAsia"/>
        </w:rPr>
      </w:pPr>
      <w:r>
        <w:rPr>
          <w:rFonts w:hint="eastAsia"/>
        </w:rPr>
        <w:t>A．9：4</w:t>
      </w:r>
    </w:p>
    <w:p>
      <w:pPr>
        <w:rPr>
          <w:rFonts w:hint="eastAsia"/>
        </w:rPr>
      </w:pPr>
      <w:r>
        <w:rPr>
          <w:rFonts w:hint="eastAsia"/>
        </w:rPr>
        <w:t>B．4：9</w:t>
      </w:r>
    </w:p>
    <w:p>
      <w:pPr>
        <w:rPr>
          <w:rFonts w:hint="eastAsia"/>
        </w:rPr>
      </w:pPr>
      <w:r>
        <w:rPr>
          <w:rFonts w:hint="eastAsia"/>
        </w:rPr>
        <w:t>C．3：2</w:t>
      </w:r>
    </w:p>
    <w:p>
      <w:pPr>
        <w:rPr>
          <w:rFonts w:hint="eastAsia"/>
        </w:rPr>
      </w:pPr>
      <w:r>
        <w:rPr>
          <w:rFonts w:hint="eastAsia"/>
        </w:rPr>
        <w:t>D．3：4</w:t>
      </w:r>
    </w:p>
    <w:p>
      <w:pPr>
        <w:rPr>
          <w:rFonts w:hint="eastAsia"/>
        </w:rPr>
      </w:pPr>
      <w:r>
        <w:rPr>
          <w:rFonts w:hint="eastAsia"/>
        </w:rPr>
        <w:t>2．去掉“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”后，大小不变的小数是(    )。</w:t>
      </w:r>
    </w:p>
    <w:p>
      <w:pPr>
        <w:rPr>
          <w:rFonts w:hint="eastAsia"/>
        </w:rPr>
      </w:pPr>
      <w:r>
        <w:rPr>
          <w:rFonts w:hint="eastAsia"/>
        </w:rPr>
        <w:t>A. 300. 65</w:t>
      </w:r>
    </w:p>
    <w:p>
      <w:pPr>
        <w:rPr>
          <w:rFonts w:hint="eastAsia"/>
        </w:rPr>
      </w:pPr>
      <w:r>
        <w:rPr>
          <w:rFonts w:hint="eastAsia"/>
        </w:rPr>
        <w:t>B.3.02</w:t>
      </w:r>
    </w:p>
    <w:p>
      <w:pPr>
        <w:rPr>
          <w:rFonts w:hint="eastAsia"/>
        </w:rPr>
      </w:pPr>
      <w:r>
        <w:rPr>
          <w:rFonts w:hint="eastAsia"/>
        </w:rPr>
        <w:t>C.0.02</w:t>
      </w:r>
    </w:p>
    <w:p>
      <w:pPr>
        <w:rPr>
          <w:rFonts w:hint="eastAsia"/>
        </w:rPr>
      </w:pPr>
      <w:r>
        <w:rPr>
          <w:rFonts w:hint="eastAsia"/>
        </w:rPr>
        <w:t>D.3.20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个箱子里有5个白球、8个红球和3个黄球，任意摸出一个，摸到(    )的可能性最大。</w:t>
      </w:r>
    </w:p>
    <w:p>
      <w:pPr>
        <w:rPr>
          <w:rFonts w:hint="eastAsia"/>
        </w:rPr>
      </w:pPr>
      <w:r>
        <w:rPr>
          <w:rFonts w:hint="eastAsia"/>
        </w:rPr>
        <w:t>A．白球</w:t>
      </w:r>
    </w:p>
    <w:p>
      <w:pPr>
        <w:rPr>
          <w:rFonts w:hint="eastAsia"/>
        </w:rPr>
      </w:pPr>
      <w:r>
        <w:rPr>
          <w:rFonts w:hint="eastAsia"/>
        </w:rPr>
        <w:t>B．红球</w:t>
      </w:r>
    </w:p>
    <w:p>
      <w:pPr>
        <w:rPr>
          <w:rFonts w:hint="eastAsia"/>
        </w:rPr>
      </w:pPr>
      <w:r>
        <w:rPr>
          <w:rFonts w:hint="eastAsia"/>
        </w:rPr>
        <w:t>C．黄球</w:t>
      </w:r>
    </w:p>
    <w:p>
      <w:pPr>
        <w:rPr>
          <w:rFonts w:hint="eastAsia"/>
        </w:rPr>
      </w:pPr>
      <w:r>
        <w:rPr>
          <w:rFonts w:hint="eastAsia"/>
        </w:rPr>
        <w:t>D．无法确定</w:t>
      </w:r>
    </w:p>
    <w:p>
      <w:pPr>
        <w:rPr>
          <w:rFonts w:hint="eastAsia"/>
        </w:rPr>
      </w:pPr>
      <w:r>
        <w:rPr>
          <w:rFonts w:hint="eastAsia"/>
        </w:rPr>
        <w:t>4．下列式子中，是方程的是(    )。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A. 2x-</w:t>
      </w:r>
      <w:r>
        <w:rPr>
          <w:rFonts w:hint="eastAsia"/>
          <w:lang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B.3×6-2×9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1/3x</w:t>
      </w:r>
      <w:r>
        <w:rPr>
          <w:rFonts w:hint="eastAsia"/>
        </w:rPr>
        <w:t>=1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5</w:t>
      </w:r>
    </w:p>
    <w:p>
      <w:pPr>
        <w:rPr>
          <w:rFonts w:hint="eastAsia"/>
        </w:rPr>
      </w:pPr>
      <w:r>
        <w:rPr>
          <w:rFonts w:hint="eastAsia"/>
        </w:rPr>
        <w:t>D. 2x&gt;3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5．给一个圆柱形水池的底面和里面周围抹上一层水泥，求抹水泥部分的面积是(    )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A．圆柱的表面积</w:t>
      </w:r>
    </w:p>
    <w:p>
      <w:pPr>
        <w:rPr>
          <w:rFonts w:hint="eastAsia"/>
        </w:rPr>
      </w:pPr>
      <w:r>
        <w:rPr>
          <w:rFonts w:hint="eastAsia"/>
        </w:rPr>
        <w:t>B．圆柱的侧面积</w:t>
      </w:r>
    </w:p>
    <w:p>
      <w:pPr>
        <w:rPr>
          <w:rFonts w:hint="eastAsia"/>
        </w:rPr>
      </w:pPr>
      <w:r>
        <w:rPr>
          <w:rFonts w:hint="eastAsia"/>
        </w:rPr>
        <w:t>C．圆柱的底面积</w:t>
      </w:r>
    </w:p>
    <w:p>
      <w:pPr>
        <w:rPr>
          <w:rFonts w:hint="eastAsia"/>
        </w:rPr>
      </w:pPr>
      <w:r>
        <w:rPr>
          <w:rFonts w:hint="eastAsia"/>
        </w:rPr>
        <w:t>D．圆柱的—个底面积加上侧面积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二、填空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是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</w:t>
      </w:r>
      <w:r>
        <w:rPr>
          <w:rFonts w:hint="eastAsia"/>
          <w:position w:val="-20"/>
        </w:rPr>
        <w:object>
          <v:shape id="_x0000_i1058" o:spt="75" type="#_x0000_t75" style="height:24.95pt;width:10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58" DrawAspect="Content" ObjectID="_1468075725" r:id="rId1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：b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)：(    )，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是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的(    )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2．把8米长的绳子平均截成5段，每段的长度是8米的(    )，是1米的(    )，每段长(    )米。</w:t>
      </w:r>
    </w:p>
    <w:p>
      <w:pPr>
        <w:rPr>
          <w:rFonts w:hint="eastAsia"/>
        </w:rPr>
      </w:pPr>
      <w:r>
        <w:rPr>
          <w:rFonts w:hint="eastAsia"/>
        </w:rPr>
        <w:t>3. 30和35的最大公因数是(    )，最小公倍数是(    )。</w:t>
      </w:r>
    </w:p>
    <w:p>
      <w:pPr>
        <w:rPr>
          <w:rFonts w:hint="eastAsia"/>
        </w:rPr>
      </w:pPr>
      <w:r>
        <w:rPr>
          <w:rFonts w:hint="eastAsia"/>
        </w:rPr>
        <w:t>4．在一个比例式中，两个外项都是质数，它们的积是39，一个内项是这个积的20%，这个比例式可以是(    )。</w:t>
      </w:r>
    </w:p>
    <w:p>
      <w:pPr>
        <w:rPr>
          <w:rFonts w:hint="eastAsia"/>
        </w:rPr>
      </w:pPr>
      <w:r>
        <w:rPr>
          <w:rFonts w:hint="eastAsia"/>
        </w:rPr>
        <w:t>5．右图是六(1)班期中考试成绩的统计图，其中不及格的有3人。</w:t>
      </w:r>
    </w:p>
    <w:p>
      <w:pPr>
        <w:rPr>
          <w:rFonts w:hint="eastAsia"/>
        </w:rPr>
      </w:pPr>
      <w:r>
        <w:drawing>
          <wp:inline distT="0" distB="0" distL="114300" distR="114300">
            <wp:extent cx="1545590" cy="996950"/>
            <wp:effectExtent l="0" t="0" r="16510" b="12700"/>
            <wp:docPr id="1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8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45590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(1)全班有(    )人；成绩优秀的有(    )人；中等的有(    )人。</w:t>
      </w:r>
    </w:p>
    <w:p>
      <w:pPr>
        <w:rPr>
          <w:rFonts w:hint="eastAsia"/>
        </w:rPr>
      </w:pPr>
      <w:r>
        <w:rPr>
          <w:rFonts w:hint="eastAsia"/>
        </w:rPr>
        <w:t>(2)中等人数所占扇形圆心角的度数为(    )度。</w:t>
      </w:r>
    </w:p>
    <w:p>
      <w:pPr>
        <w:rPr>
          <w:rFonts w:hint="eastAsia"/>
        </w:rPr>
      </w:pPr>
      <w:r>
        <w:rPr>
          <w:rFonts w:hint="eastAsia"/>
        </w:rPr>
        <w:t>6．把一个棱长是6分米的正方体截成两个同样的长方体，每个长方体的表面积是(    )平方分米，体积是(    )立方分米。</w:t>
      </w:r>
    </w:p>
    <w:p>
      <w:pPr>
        <w:rPr>
          <w:rFonts w:hint="eastAsia"/>
        </w:rPr>
      </w:pPr>
      <w:r>
        <w:rPr>
          <w:rFonts w:hint="eastAsia"/>
        </w:rPr>
        <w:t>7．救灾捐款中，某公司有</w:t>
      </w:r>
      <w:r>
        <w:rPr>
          <w:rFonts w:hint="eastAsia"/>
          <w:position w:val="-20"/>
        </w:rPr>
        <w:object>
          <v:shape id="_x0000_i1059" o:spt="75" type="#_x0000_t75" style="height:24.95pt;width:13.95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59" DrawAspect="Content" ObjectID="_1468075726" r:id="rId13">
            <o:LockedField>false</o:LockedField>
          </o:OLEObject>
        </w:object>
      </w:r>
      <w:r>
        <w:rPr>
          <w:rFonts w:hint="eastAsia"/>
        </w:rPr>
        <w:t>的人各捐款200元，有</w:t>
      </w:r>
      <w:r>
        <w:rPr>
          <w:rFonts w:hint="eastAsia"/>
          <w:position w:val="-20"/>
        </w:rPr>
        <w:object>
          <v:shape id="_x0000_i1060" o:spt="75" type="#_x0000_t75" style="height:24.95pt;width:10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60" DrawAspect="Content" ObjectID="_1468075727" r:id="rId15">
            <o:LockedField>false</o:LockedField>
          </o:OLEObject>
        </w:object>
      </w:r>
      <w:r>
        <w:rPr>
          <w:rFonts w:hint="eastAsia"/>
        </w:rPr>
        <w:t>的人各捐款100元，其余人各捐款50元，则该公司人均捐款(    )元。</w:t>
      </w:r>
    </w:p>
    <w:p>
      <w:pPr>
        <w:rPr>
          <w:rFonts w:hint="eastAsia"/>
        </w:rPr>
      </w:pPr>
      <w:r>
        <w:rPr>
          <w:rFonts w:hint="eastAsia"/>
        </w:rPr>
        <w:t>8．服装店出售两件衣服，售价都是600元，其中一件赚了20%，另一件赔了20%。合计起来，服装店(    )  （填“赚”或“赔”）了(    )元。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三、判断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1．因为</w:t>
      </w:r>
      <w:r>
        <w:rPr>
          <w:rFonts w:hint="eastAsia"/>
          <w:position w:val="-20"/>
        </w:rPr>
        <w:object>
          <v:shape id="_x0000_i1061" o:spt="75" type="#_x0000_t75" style="height:24.95pt;width:10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61" DrawAspect="Content" ObjectID="_1468075728" r:id="rId17">
            <o:LockedField>false</o:LockedField>
          </o:OLEObject>
        </w:object>
      </w:r>
      <w:r>
        <w:rPr>
          <w:rFonts w:hint="eastAsia"/>
        </w:rPr>
        <w:t>比</w:t>
      </w:r>
      <w:r>
        <w:rPr>
          <w:rFonts w:hint="eastAsia"/>
          <w:position w:val="-20"/>
        </w:rPr>
        <w:object>
          <v:shape id="_x0000_i1062" o:spt="75" type="#_x0000_t75" style="height:24.95pt;width:10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62" DrawAspect="Content" ObjectID="_1468075729" r:id="rId19">
            <o:LockedField>false</o:LockedField>
          </o:OLEObject>
        </w:object>
      </w:r>
      <w:r>
        <w:rPr>
          <w:rFonts w:hint="eastAsia"/>
        </w:rPr>
        <w:t>小，所以</w:t>
      </w:r>
      <w:r>
        <w:rPr>
          <w:rFonts w:hint="eastAsia"/>
          <w:position w:val="-20"/>
        </w:rPr>
        <w:object>
          <v:shape id="_x0000_i1063" o:spt="75" type="#_x0000_t75" style="height:24.95pt;width:10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63" DrawAspect="Content" ObjectID="_1468075730" r:id="rId21">
            <o:LockedField>false</o:LockedField>
          </o:OLEObject>
        </w:object>
      </w:r>
      <w:r>
        <w:rPr>
          <w:rFonts w:hint="eastAsia"/>
        </w:rPr>
        <w:t>的分数单位比</w:t>
      </w:r>
      <w:r>
        <w:rPr>
          <w:rFonts w:hint="eastAsia"/>
          <w:position w:val="-20"/>
        </w:rPr>
        <w:object>
          <v:shape id="_x0000_i1064" o:spt="75" type="#_x0000_t75" style="height:24.95pt;width:10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64" DrawAspect="Content" ObjectID="_1468075731" r:id="rId23">
            <o:LockedField>false</o:LockedField>
          </o:OLEObject>
        </w:object>
      </w:r>
      <w:r>
        <w:rPr>
          <w:rFonts w:hint="eastAsia"/>
        </w:rPr>
        <w:t xml:space="preserve">的分数单位小。    (    )  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position w:val="-20"/>
        </w:rPr>
        <w:object>
          <v:shape id="_x0000_i1065" o:spt="75" type="#_x0000_t75" style="height:24.95pt;width:10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65" DrawAspect="Content" ObjectID="_1468075732" r:id="rId24">
            <o:LockedField>false</o:LockedField>
          </o:OLEObject>
        </w:object>
      </w:r>
      <w:r>
        <w:rPr>
          <w:rFonts w:hint="eastAsia"/>
        </w:rPr>
        <w:t>千克</w:t>
      </w:r>
      <w:r>
        <w:rPr>
          <w:rFonts w:hint="eastAsia"/>
          <w:lang w:val="en-US" w:eastAsia="zh-CN"/>
        </w:rPr>
        <w:t>棉花</w:t>
      </w:r>
      <w:r>
        <w:rPr>
          <w:rFonts w:hint="eastAsia"/>
        </w:rPr>
        <w:t>比</w:t>
      </w:r>
      <w:r>
        <w:rPr>
          <w:rFonts w:hint="eastAsia"/>
          <w:position w:val="-20"/>
        </w:rPr>
        <w:object>
          <v:shape id="_x0000_i1066" o:spt="75" type="#_x0000_t75" style="height:24.95pt;width:10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66" DrawAspect="Content" ObjectID="_1468075733" r:id="rId26">
            <o:LockedField>false</o:LockedField>
          </o:OLEObject>
        </w:object>
      </w:r>
      <w:r>
        <w:rPr>
          <w:rFonts w:hint="eastAsia"/>
        </w:rPr>
        <w:t>千克钢铁轻。    (    )</w:t>
      </w:r>
    </w:p>
    <w:p>
      <w:pPr>
        <w:rPr>
          <w:rFonts w:hint="eastAsia"/>
        </w:rPr>
      </w:pPr>
      <w:r>
        <w:rPr>
          <w:rFonts w:hint="eastAsia"/>
        </w:rPr>
        <w:t>3．圆锥的体积是圆柱体积的</w:t>
      </w:r>
      <w:r>
        <w:rPr>
          <w:rFonts w:hint="eastAsia"/>
          <w:position w:val="-20"/>
        </w:rPr>
        <w:object>
          <v:shape id="_x0000_i1067" o:spt="75" type="#_x0000_t75" style="height:24.95pt;width:10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67" DrawAspect="Content" ObjectID="_1468075734" r:id="rId28">
            <o:LockedField>false</o:LockedField>
          </o:OLEObject>
        </w:object>
      </w:r>
      <w:r>
        <w:rPr>
          <w:rFonts w:hint="eastAsia"/>
        </w:rPr>
        <w:t>。    (    )</w:t>
      </w:r>
    </w:p>
    <w:p>
      <w:pPr>
        <w:rPr>
          <w:rFonts w:hint="eastAsia"/>
        </w:rPr>
      </w:pPr>
      <w:r>
        <w:rPr>
          <w:rFonts w:hint="eastAsia"/>
        </w:rPr>
        <w:t xml:space="preserve">4．分母是6的真分数不能化成有限小数。    (    ) </w:t>
      </w:r>
    </w:p>
    <w:p>
      <w:pPr>
        <w:rPr>
          <w:rFonts w:hint="eastAsia"/>
        </w:rPr>
      </w:pPr>
      <w:r>
        <w:rPr>
          <w:rFonts w:hint="eastAsia"/>
        </w:rPr>
        <w:t>5．圆柱的底面半径一定，侧面积和高成正比例关系。    (    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 xml:space="preserve">求阴影部分的周长和面积。  （单位：厘米）  </w:t>
      </w:r>
    </w:p>
    <w:p>
      <w:pPr>
        <w:rPr>
          <w:rFonts w:hint="eastAsia"/>
        </w:rPr>
      </w:pPr>
      <w:r>
        <w:drawing>
          <wp:inline distT="0" distB="0" distL="114300" distR="114300">
            <wp:extent cx="963295" cy="1313815"/>
            <wp:effectExtent l="0" t="0" r="8255" b="635"/>
            <wp:docPr id="2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81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963295" cy="1313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下图是用</w:t>
      </w:r>
      <w:r>
        <w:rPr>
          <w:rFonts w:hint="eastAsia"/>
          <w:position w:val="-20"/>
        </w:rPr>
        <w:object>
          <v:shape id="_x0000_i1068" o:spt="75" type="#_x0000_t75" style="height:24.95pt;width:19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68" DrawAspect="Content" ObjectID="_1468075735" r:id="rId30">
            <o:LockedField>false</o:LockedField>
          </o:OLEObject>
        </w:object>
      </w:r>
      <w:r>
        <w:rPr>
          <w:rFonts w:hint="eastAsia"/>
        </w:rPr>
        <w:t>的比例尺画出的平面图，请你测量后计算出它的实际面积。</w:t>
      </w:r>
    </w:p>
    <w:p>
      <w:pPr>
        <w:rPr>
          <w:rFonts w:hint="eastAsia"/>
        </w:rPr>
      </w:pPr>
      <w:r>
        <w:drawing>
          <wp:inline distT="0" distB="0" distL="114300" distR="114300">
            <wp:extent cx="1502410" cy="765175"/>
            <wp:effectExtent l="0" t="0" r="2540" b="15875"/>
            <wp:docPr id="3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2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502410" cy="76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学校运回12立方米的土，把这些土平铺在一条长100米、宽2.5米的校园主干道上，可以铺几厘米厚？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4.一个</w:t>
      </w:r>
      <w:r>
        <w:rPr>
          <w:rFonts w:hint="eastAsia"/>
        </w:rPr>
        <w:t>圆柱形的油桶，从里面量，底面直径是4分米，高是8分米。如果每立方分米的油重0.8千克，这个油桶能装多少千克油？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5.一辆</w:t>
      </w:r>
      <w:r>
        <w:rPr>
          <w:rFonts w:hint="eastAsia"/>
        </w:rPr>
        <w:t>货车和一辆客车同时从甲、乙两地相对而行，相遇时，客车比货车多行100千米。已知客车和货车的速度比是6：5，求甲、乙两地相距多少千米。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6.一</w:t>
      </w:r>
      <w:r>
        <w:rPr>
          <w:rFonts w:hint="eastAsia"/>
        </w:rPr>
        <w:t>项工程，甲独做需12小时，乙独做需18小时，若甲先做</w:t>
      </w:r>
      <w:r>
        <w:rPr>
          <w:rFonts w:hint="eastAsia"/>
          <w:lang w:eastAsia="zh-CN"/>
        </w:rPr>
        <w:t>1</w:t>
      </w:r>
      <w:r>
        <w:rPr>
          <w:rFonts w:hint="eastAsia"/>
        </w:rPr>
        <w:t>小时，然后乙接替甲做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小时，再由甲接替乙做1小时……两人如此交替工作。问：完成任务时共用多少小时？  </w:t>
      </w: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</w:rPr>
        <w:t>1.D 2.D 3.B 4.C 5.D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>7</w:t>
      </w:r>
      <w:r>
        <w:rPr>
          <w:rFonts w:hint="eastAsia"/>
          <w:lang w:eastAsia="zh-CN"/>
        </w:rPr>
        <w:t>；</w:t>
      </w:r>
      <w:r>
        <w:rPr>
          <w:rFonts w:hint="eastAsia"/>
        </w:rPr>
        <w:t>4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175 </w:t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2．</w:t>
      </w:r>
      <w:r>
        <w:rPr>
          <w:rFonts w:hint="eastAsia"/>
          <w:position w:val="-20"/>
        </w:rPr>
        <w:object>
          <v:shape id="_x0000_i1069" o:spt="75" type="#_x0000_t75" style="height:24.95pt;width:10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69" DrawAspect="Content" ObjectID="_1468075736" r:id="rId3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； </w:t>
      </w:r>
      <w:r>
        <w:rPr>
          <w:rFonts w:hint="eastAsia"/>
          <w:position w:val="-20"/>
        </w:rPr>
        <w:object>
          <v:shape id="_x0000_i1070" o:spt="75" type="#_x0000_t75" style="height:24.95pt;width:10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70" DrawAspect="Content" ObjectID="_1468075737" r:id="rId3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； </w:t>
      </w:r>
      <w:r>
        <w:rPr>
          <w:rFonts w:hint="eastAsia"/>
          <w:position w:val="-20"/>
        </w:rPr>
        <w:object>
          <v:shape id="_x0000_i1071" o:spt="75" type="#_x0000_t75" style="height:24.95pt;width:10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71" DrawAspect="Content" ObjectID="_1468075738" r:id="rId3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； </w:t>
      </w:r>
    </w:p>
    <w:p>
      <w:pPr>
        <w:rPr>
          <w:rFonts w:hint="eastAsia"/>
        </w:rPr>
      </w:pPr>
      <w:r>
        <w:rPr>
          <w:rFonts w:hint="eastAsia"/>
        </w:rPr>
        <w:t>3.5</w:t>
      </w:r>
      <w:r>
        <w:rPr>
          <w:rFonts w:hint="eastAsia"/>
          <w:lang w:eastAsia="zh-CN"/>
        </w:rPr>
        <w:t>；</w:t>
      </w:r>
      <w:r>
        <w:rPr>
          <w:rFonts w:hint="eastAsia"/>
        </w:rPr>
        <w:t>210</w:t>
      </w:r>
    </w:p>
    <w:p>
      <w:pPr>
        <w:rPr>
          <w:rFonts w:hint="eastAsia"/>
        </w:rPr>
      </w:pPr>
      <w:r>
        <w:rPr>
          <w:rFonts w:hint="eastAsia"/>
        </w:rPr>
        <w:t>4.3：</w:t>
      </w:r>
      <w:r>
        <w:rPr>
          <w:rFonts w:hint="eastAsia"/>
          <w:position w:val="-20"/>
        </w:rPr>
        <w:object>
          <v:shape id="_x0000_i1072" o:spt="75" type="#_x0000_t75" style="height:24.95pt;width:15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72" DrawAspect="Content" ObjectID="_1468075739" r:id="rId38">
            <o:LockedField>false</o:LockedField>
          </o:OLEObject>
        </w:object>
      </w:r>
      <w:r>
        <w:rPr>
          <w:rFonts w:hint="eastAsia"/>
        </w:rPr>
        <w:t xml:space="preserve"> =5：13（答案</w:t>
      </w:r>
      <w:r>
        <w:rPr>
          <w:rFonts w:hint="eastAsia"/>
          <w:lang w:val="en-US" w:eastAsia="zh-CN"/>
        </w:rPr>
        <w:t>不唯一</w: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(1)60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24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15    (2) 90</w:t>
      </w:r>
    </w:p>
    <w:p>
      <w:pPr>
        <w:rPr>
          <w:rFonts w:hint="eastAsia"/>
        </w:rPr>
      </w:pPr>
      <w:r>
        <w:rPr>
          <w:rFonts w:hint="eastAsia"/>
        </w:rPr>
        <w:t xml:space="preserve">6.144   108   </w:t>
      </w:r>
    </w:p>
    <w:p>
      <w:pPr>
        <w:rPr>
          <w:rFonts w:hint="eastAsia"/>
        </w:rPr>
      </w:pPr>
      <w:r>
        <w:rPr>
          <w:rFonts w:hint="eastAsia"/>
        </w:rPr>
        <w:t>7.102.5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赔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50</w:t>
      </w:r>
    </w:p>
    <w:p>
      <w:pPr>
        <w:rPr>
          <w:rFonts w:hint="eastAsia"/>
        </w:rPr>
      </w:pPr>
      <w:r>
        <w:rPr>
          <w:rFonts w:hint="eastAsia"/>
        </w:rPr>
        <w:t>【解析】赚了20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的那件衣服的成本为：600</w:t>
      </w:r>
      <w:r>
        <w:rPr>
          <w:rFonts w:hint="default" w:ascii="Arial" w:hAnsi="Arial" w:cs="Arial"/>
        </w:rPr>
        <w:t>÷</w:t>
      </w:r>
      <w:r>
        <w:rPr>
          <w:rFonts w:hint="eastAsia"/>
        </w:rPr>
        <w:t xml:space="preserve"> (1+20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) =500（元），赔了20%的那件衣服的成本为：600</w:t>
      </w:r>
      <w:r>
        <w:rPr>
          <w:rFonts w:hint="default" w:ascii="Arial" w:hAnsi="Arial" w:cs="Arial"/>
        </w:rPr>
        <w:t>÷</w:t>
      </w:r>
      <w:r>
        <w:rPr>
          <w:rFonts w:hint="eastAsia"/>
        </w:rPr>
        <w:t xml:space="preserve"> (</w:t>
      </w:r>
      <w:r>
        <w:rPr>
          <w:rFonts w:hint="eastAsia"/>
          <w:lang w:eastAsia="zh-CN"/>
        </w:rPr>
        <w:t>1</w:t>
      </w:r>
      <w:r>
        <w:rPr>
          <w:rFonts w:hint="eastAsia"/>
        </w:rPr>
        <w:t>-2</w:t>
      </w:r>
      <w:r>
        <w:rPr>
          <w:rFonts w:hint="eastAsia"/>
          <w:lang w:val="en-US" w:eastAsia="zh-CN"/>
        </w:rPr>
        <w:t>0%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750（元）。总成本为：500+ 750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1250（元），总售价为：600×2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1200（元），所以服装店赔了，赔了1250-1200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50（元）。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三、</w:t>
      </w:r>
      <w:r>
        <w:rPr>
          <w:rFonts w:hint="eastAsia"/>
        </w:rPr>
        <w:t>1.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 xml:space="preserve">  2.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 xml:space="preserve"> 3.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 xml:space="preserve"> 4.</w:t>
      </w:r>
      <w:r>
        <w:rPr>
          <w:rFonts w:hint="eastAsia"/>
          <w:lang w:val="en-US" w:eastAsia="zh-CN"/>
        </w:rPr>
        <w:t xml:space="preserve">× </w:t>
      </w:r>
      <w:r>
        <w:rPr>
          <w:rFonts w:hint="eastAsia"/>
        </w:rPr>
        <w:t>5.</w:t>
      </w:r>
      <w:r>
        <w:rPr>
          <w:rFonts w:hint="eastAsia"/>
          <w:lang w:val="en-US" w:eastAsia="zh-CN"/>
        </w:rPr>
        <w:t>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102. 8厘米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400平方厘米</w:t>
      </w:r>
    </w:p>
    <w:p>
      <w:pPr>
        <w:rPr>
          <w:rFonts w:hint="eastAsia"/>
        </w:rPr>
      </w:pPr>
      <w:r>
        <w:rPr>
          <w:rFonts w:hint="eastAsia"/>
        </w:rPr>
        <w:t xml:space="preserve">  【解析】周长：20 +20 +3.14×20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102</w:t>
      </w:r>
      <w:r>
        <w:rPr>
          <w:rFonts w:hint="eastAsia"/>
          <w:lang w:val="en-US" w:eastAsia="zh-CN"/>
        </w:rPr>
        <w:t>.8</w:t>
      </w:r>
      <w:r>
        <w:rPr>
          <w:rFonts w:hint="eastAsia"/>
        </w:rPr>
        <w:t>（厘米）面积：20×20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400（平方厘米）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114. 25平方米</w:t>
      </w:r>
    </w:p>
    <w:p>
      <w:pPr>
        <w:rPr>
          <w:rFonts w:hint="eastAsia"/>
        </w:rPr>
      </w:pPr>
      <w:r>
        <w:rPr>
          <w:rFonts w:hint="eastAsia"/>
        </w:rPr>
        <w:t>【解析】首先量出图中半圆的直径（也是三角形的—条直角边）为2厘米，三角形的另一条直角边为3厘米；再根据比例尺计算它们的实</w:t>
      </w:r>
      <w:r>
        <w:rPr>
          <w:rFonts w:hint="eastAsia"/>
          <w:lang w:val="en-US" w:eastAsia="zh-CN"/>
        </w:rPr>
        <w:t>际长度分</w:t>
      </w:r>
      <w:r>
        <w:rPr>
          <w:rFonts w:hint="eastAsia"/>
        </w:rPr>
        <w:t>别为：</w:t>
      </w:r>
    </w:p>
    <w:p>
      <w:pPr>
        <w:rPr>
          <w:rFonts w:hint="eastAsia"/>
        </w:rPr>
      </w:pPr>
      <w:r>
        <w:rPr>
          <w:rFonts w:hint="eastAsia"/>
        </w:rPr>
        <w:t>2÷</w:t>
      </w:r>
      <w:r>
        <w:rPr>
          <w:rFonts w:hint="eastAsia"/>
          <w:position w:val="-20"/>
        </w:rPr>
        <w:object>
          <v:shape id="_x0000_i1073" o:spt="75" type="#_x0000_t75" style="height:24.95pt;width:19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73" DrawAspect="Content" ObjectID="_1468075740" r:id="rId40">
            <o:LockedField>false</o:LockedField>
          </o:OLEObject>
        </w:object>
      </w:r>
      <w:r>
        <w:rPr>
          <w:rFonts w:hint="eastAsia"/>
        </w:rPr>
        <w:t>=1000（厘米）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10（米），3÷</w:t>
      </w:r>
      <w:r>
        <w:rPr>
          <w:rFonts w:hint="eastAsia"/>
          <w:position w:val="-20"/>
        </w:rPr>
        <w:object>
          <v:shape id="_x0000_i1074" o:spt="75" type="#_x0000_t75" style="height:24.95pt;width:19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74" DrawAspect="Content" ObjectID="_1468075741" r:id="rId42">
            <o:LockedField>false</o:LockedField>
          </o:OLEObject>
        </w:object>
      </w:r>
      <w:r>
        <w:rPr>
          <w:rFonts w:hint="eastAsia"/>
        </w:rPr>
        <w:t>=1500（厘米）=15（米）；</w:t>
      </w:r>
    </w:p>
    <w:p>
      <w:pPr>
        <w:rPr>
          <w:rFonts w:hint="eastAsia"/>
        </w:rPr>
      </w:pPr>
      <w:r>
        <w:rPr>
          <w:rFonts w:hint="eastAsia"/>
        </w:rPr>
        <w:t>最后计算面积为：</w:t>
      </w:r>
      <w:r>
        <w:rPr>
          <w:rFonts w:hint="eastAsia"/>
          <w:position w:val="-20"/>
        </w:rPr>
        <w:object>
          <v:shape id="_x0000_i1075" o:spt="75" type="#_x0000_t75" style="height:24.95pt;width:10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75" DrawAspect="Content" ObjectID="_1468075742" r:id="rId43">
            <o:LockedField>false</o:LockedField>
          </o:OLEObject>
        </w:object>
      </w:r>
      <w:r>
        <w:rPr>
          <w:rFonts w:hint="eastAsia"/>
        </w:rPr>
        <w:t>×3.14×</w:t>
      </w:r>
      <w:r>
        <w:rPr>
          <w:rFonts w:hint="eastAsia"/>
          <w:position w:val="-8"/>
        </w:rPr>
        <w:object>
          <v:shape id="_x0000_i1076" o:spt="75" type="#_x0000_t75" style="height:15pt;width:35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76" DrawAspect="Content" ObjectID="_1468075743" r:id="rId45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0"/>
        </w:rPr>
        <w:object>
          <v:shape id="_x0000_i1077" o:spt="75" type="#_x0000_t75" style="height:24.95pt;width:10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77" DrawAspect="Content" ObjectID="_1468075744" r:id="rId47">
            <o:LockedField>false</o:LockedField>
          </o:OLEObject>
        </w:object>
      </w:r>
      <w:r>
        <w:rPr>
          <w:rFonts w:hint="eastAsia"/>
        </w:rPr>
        <w:t>×15×1</w:t>
      </w:r>
      <w:r>
        <w:rPr>
          <w:rFonts w:hint="eastAsia"/>
          <w:lang w:eastAsia="zh-CN"/>
        </w:rPr>
        <w:t>1</w:t>
      </w:r>
      <w:r>
        <w:rPr>
          <w:rFonts w:hint="eastAsia"/>
        </w:rPr>
        <w:t>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114 25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平</w:t>
      </w:r>
      <w:r>
        <w:rPr>
          <w:rFonts w:hint="eastAsia"/>
        </w:rPr>
        <w:t>方米）。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4.8厘米</w:t>
      </w:r>
    </w:p>
    <w:p>
      <w:pPr>
        <w:rPr>
          <w:rFonts w:hint="eastAsia"/>
        </w:rPr>
      </w:pPr>
      <w:r>
        <w:rPr>
          <w:rFonts w:hint="eastAsia"/>
        </w:rPr>
        <w:t>【解析】12- (100×2.5)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0. 048（米）=4.8（厘米）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80. 384千克</w:t>
      </w:r>
    </w:p>
    <w:p>
      <w:pPr>
        <w:rPr>
          <w:rFonts w:hint="eastAsia"/>
        </w:rPr>
      </w:pPr>
      <w:r>
        <w:rPr>
          <w:rFonts w:hint="eastAsia"/>
        </w:rPr>
        <w:t>【解析】3.14×</w:t>
      </w:r>
      <w:r>
        <w:rPr>
          <w:rFonts w:hint="eastAsia"/>
          <w:position w:val="-8"/>
        </w:rPr>
        <w:object>
          <v:shape id="_x0000_i1078" o:spt="75" type="#_x0000_t75" style="height:15pt;width:31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78" DrawAspect="Content" ObjectID="_1468075745" r:id="rId48">
            <o:LockedField>false</o:LockedField>
          </o:OLEObject>
        </w:object>
      </w:r>
      <w:r>
        <w:rPr>
          <w:rFonts w:hint="eastAsia"/>
        </w:rPr>
        <w:t>×8×0.8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80. 384（千克）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1100千米</w:t>
      </w:r>
    </w:p>
    <w:p>
      <w:pPr>
        <w:rPr>
          <w:rFonts w:hint="eastAsia"/>
        </w:rPr>
      </w:pPr>
      <w:r>
        <w:rPr>
          <w:rFonts w:hint="eastAsia"/>
        </w:rPr>
        <w:t>【解析】根据题意，在相同时间内，客车和货车所行的路程比等于它们的速度比6：5，所以相遇时，客车比货车多行(6-5)份，则每一份代表的路程为：100÷(6-5)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100（千米），则甲、乙两</w:t>
      </w:r>
      <w:r>
        <w:rPr>
          <w:rFonts w:hint="eastAsia"/>
          <w:lang w:val="en-US" w:eastAsia="zh-CN"/>
        </w:rPr>
        <w:t>地</w:t>
      </w:r>
      <w:r>
        <w:rPr>
          <w:rFonts w:hint="eastAsia"/>
        </w:rPr>
        <w:t>相距100× (6+5)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1100（千米）。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14</w:t>
      </w:r>
      <w:r>
        <w:rPr>
          <w:rFonts w:hint="eastAsia"/>
          <w:position w:val="-20"/>
        </w:rPr>
        <w:object>
          <v:shape id="_x0000_i1079" o:spt="75" type="#_x0000_t75" style="height:24.95pt;width:10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79" DrawAspect="Content" ObjectID="_1468075746" r:id="rId50">
            <o:LockedField>false</o:LockedField>
          </o:OLEObject>
        </w:object>
      </w:r>
      <w:r>
        <w:rPr>
          <w:rFonts w:hint="eastAsia"/>
        </w:rPr>
        <w:t>小时</w:t>
      </w:r>
    </w:p>
    <w:p>
      <w:pPr>
        <w:rPr>
          <w:rFonts w:hint="eastAsia"/>
        </w:rPr>
      </w:pPr>
      <w:r>
        <w:rPr>
          <w:rFonts w:hint="eastAsia"/>
        </w:rPr>
        <w:t>【解析】将整个工程的工作总量看作单位“</w:t>
      </w:r>
      <w:r>
        <w:rPr>
          <w:rFonts w:hint="eastAsia"/>
          <w:lang w:eastAsia="zh-CN"/>
        </w:rPr>
        <w:t>1</w:t>
      </w:r>
      <w:r>
        <w:rPr>
          <w:rFonts w:hint="eastAsia"/>
        </w:rPr>
        <w:t>”，则两人合作共用1÷（</w:t>
      </w:r>
      <w:r>
        <w:rPr>
          <w:rFonts w:hint="eastAsia"/>
          <w:position w:val="-20"/>
        </w:rPr>
        <w:object>
          <v:shape id="_x0000_i1080" o:spt="75" type="#_x0000_t75" style="height:24.95pt;width:13.95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80" DrawAspect="Content" ObjectID="_1468075747" r:id="rId52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0"/>
        </w:rPr>
        <w:object>
          <v:shape id="_x0000_i1081" o:spt="75" type="#_x0000_t75" style="height:24.95pt;width:13.95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81" DrawAspect="Content" ObjectID="_1468075748" r:id="rId54">
            <o:LockedField>false</o:LockedField>
          </o:OLEObject>
        </w:object>
      </w:r>
      <w:r>
        <w:rPr>
          <w:rFonts w:hint="eastAsia"/>
        </w:rPr>
        <w:t>）=7</w:t>
      </w:r>
      <w:r>
        <w:rPr>
          <w:rFonts w:hint="eastAsia"/>
          <w:position w:val="-20"/>
        </w:rPr>
        <w:object>
          <v:shape id="_x0000_i1082" o:spt="75" type="#_x0000_t75" style="height:24.95pt;width:10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82" DrawAspect="Content" ObjectID="_1468075749" r:id="rId56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小</w:t>
      </w:r>
      <w:r>
        <w:rPr>
          <w:rFonts w:hint="eastAsia"/>
        </w:rPr>
        <w:t>时)，两人各做7小时后余下的工作量是1-(</w:t>
      </w:r>
      <w:r>
        <w:rPr>
          <w:rFonts w:hint="eastAsia"/>
          <w:position w:val="-20"/>
        </w:rPr>
        <w:object>
          <v:shape id="_x0000_i1083" o:spt="75" type="#_x0000_t75" style="height:24.95pt;width:13.95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83" DrawAspect="Content" ObjectID="_1468075750" r:id="rId58">
            <o:LockedField>false</o:LockedField>
          </o:OLEObject>
        </w:object>
      </w:r>
      <w:r>
        <w:rPr>
          <w:rFonts w:hint="eastAsia"/>
        </w:rPr>
        <w:t xml:space="preserve"> + </w:t>
      </w:r>
      <w:r>
        <w:rPr>
          <w:rFonts w:hint="eastAsia"/>
          <w:position w:val="-20"/>
        </w:rPr>
        <w:object>
          <v:shape id="_x0000_i1084" o:spt="75" type="#_x0000_t75" style="height:24.95pt;width:13.95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84" DrawAspect="Content" ObjectID="_1468075751" r:id="rId59">
            <o:LockedField>false</o:LockedField>
          </o:OLEObject>
        </w:object>
      </w:r>
      <w:r>
        <w:rPr>
          <w:rFonts w:hint="eastAsia"/>
        </w:rPr>
        <w:t>)×7=</w:t>
      </w:r>
      <w:r>
        <w:rPr>
          <w:rFonts w:hint="eastAsia"/>
          <w:position w:val="-20"/>
        </w:rPr>
        <w:object>
          <v:shape id="_x0000_i1085" o:spt="75" type="#_x0000_t75" style="height:24.95pt;width:15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85" DrawAspect="Content" ObjectID="_1468075752" r:id="rId60">
            <o:LockedField>false</o:LockedField>
          </o:OLEObject>
        </w:object>
      </w:r>
      <w:r>
        <w:rPr>
          <w:rFonts w:hint="eastAsia"/>
        </w:rPr>
        <w:t>，甲接着剩下的</w:t>
      </w:r>
      <w:r>
        <w:rPr>
          <w:rFonts w:hint="eastAsia"/>
          <w:lang w:val="en-US" w:eastAsia="zh-CN"/>
        </w:rPr>
        <w:t>做还</w:t>
      </w:r>
      <w:r>
        <w:rPr>
          <w:rFonts w:hint="eastAsia"/>
        </w:rPr>
        <w:t>需</w:t>
      </w:r>
      <w:r>
        <w:rPr>
          <w:rFonts w:hint="eastAsia"/>
          <w:position w:val="-20"/>
        </w:rPr>
        <w:object>
          <v:shape id="_x0000_i1086" o:spt="75" type="#_x0000_t75" style="height:24.95pt;width:15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86" DrawAspect="Content" ObjectID="_1468075753" r:id="rId62">
            <o:LockedField>false</o:LockedField>
          </o:OLEObject>
        </w:object>
      </w:r>
      <w:r>
        <w:rPr>
          <w:rFonts w:hint="eastAsia"/>
        </w:rPr>
        <w:t>÷</w:t>
      </w:r>
      <w:r>
        <w:rPr>
          <w:rFonts w:hint="eastAsia"/>
          <w:position w:val="-20"/>
        </w:rPr>
        <w:object>
          <v:shape id="_x0000_i1087" o:spt="75" type="#_x0000_t75" style="height:24.95pt;width:13.95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87" DrawAspect="Content" ObjectID="_1468075754" r:id="rId6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88" o:spt="75" type="#_x0000_t75" style="height:24.95pt;width:10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88" DrawAspect="Content" ObjectID="_1468075755" r:id="rId64">
            <o:LockedField>false</o:LockedField>
          </o:OLEObject>
        </w:objec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小时</w:t>
      </w:r>
      <w:r>
        <w:rPr>
          <w:rFonts w:hint="eastAsia"/>
        </w:rPr>
        <w:t>）。所以完成任务时共用7×2+</w:t>
      </w:r>
      <w:r>
        <w:rPr>
          <w:rFonts w:hint="eastAsia"/>
          <w:position w:val="-20"/>
        </w:rPr>
        <w:object>
          <v:shape id="_x0000_i1089" o:spt="75" type="#_x0000_t75" style="height:24.95pt;width:10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89" DrawAspect="Content" ObjectID="_1468075756" r:id="rId65">
            <o:LockedField>false</o:LockedField>
          </o:OLEObject>
        </w:object>
      </w:r>
      <w:r>
        <w:rPr>
          <w:rFonts w:hint="eastAsia"/>
        </w:rPr>
        <w:t xml:space="preserve">=14 </w:t>
      </w:r>
      <w:r>
        <w:rPr>
          <w:rFonts w:hint="eastAsia"/>
          <w:position w:val="-20"/>
        </w:rPr>
        <w:object>
          <v:shape id="_x0000_i1090" o:spt="75" type="#_x0000_t75" style="height:24.95pt;width:10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90" DrawAspect="Content" ObjectID="_1468075757" r:id="rId66">
            <o:LockedField>false</o:LockedField>
          </o:OLEObject>
        </w:objec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小时</w:t>
      </w:r>
      <w:r>
        <w:rPr>
          <w:rFonts w:hint="eastAsia"/>
        </w:rPr>
        <w:t>）。</w:t>
      </w:r>
    </w:p>
    <w:p>
      <w:pPr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71EC22F"/>
    <w:multiLevelType w:val="singleLevel"/>
    <w:tmpl w:val="D71EC22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F094362"/>
    <w:multiLevelType w:val="singleLevel"/>
    <w:tmpl w:val="1F094362"/>
    <w:lvl w:ilvl="0" w:tentative="0">
      <w:start w:val="8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6D662F"/>
    <w:rsid w:val="01C4029A"/>
    <w:rsid w:val="36EE5D4A"/>
    <w:rsid w:val="4AE44422"/>
    <w:rsid w:val="676D662F"/>
    <w:rsid w:val="7EE50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9" Type="http://schemas.openxmlformats.org/officeDocument/2006/relationships/fontTable" Target="fontTable.xml"/><Relationship Id="rId68" Type="http://schemas.openxmlformats.org/officeDocument/2006/relationships/numbering" Target="numbering.xml"/><Relationship Id="rId67" Type="http://schemas.openxmlformats.org/officeDocument/2006/relationships/customXml" Target="../customXml/item1.xml"/><Relationship Id="rId66" Type="http://schemas.openxmlformats.org/officeDocument/2006/relationships/oleObject" Target="embeddings/oleObject33.bin"/><Relationship Id="rId65" Type="http://schemas.openxmlformats.org/officeDocument/2006/relationships/oleObject" Target="embeddings/oleObject32.bin"/><Relationship Id="rId64" Type="http://schemas.openxmlformats.org/officeDocument/2006/relationships/oleObject" Target="embeddings/oleObject31.bin"/><Relationship Id="rId63" Type="http://schemas.openxmlformats.org/officeDocument/2006/relationships/oleObject" Target="embeddings/oleObject30.bin"/><Relationship Id="rId62" Type="http://schemas.openxmlformats.org/officeDocument/2006/relationships/oleObject" Target="embeddings/oleObject29.bin"/><Relationship Id="rId61" Type="http://schemas.openxmlformats.org/officeDocument/2006/relationships/image" Target="media/image27.wmf"/><Relationship Id="rId60" Type="http://schemas.openxmlformats.org/officeDocument/2006/relationships/oleObject" Target="embeddings/oleObject28.bin"/><Relationship Id="rId6" Type="http://schemas.openxmlformats.org/officeDocument/2006/relationships/footer" Target="footer1.xml"/><Relationship Id="rId59" Type="http://schemas.openxmlformats.org/officeDocument/2006/relationships/oleObject" Target="embeddings/oleObject27.bin"/><Relationship Id="rId58" Type="http://schemas.openxmlformats.org/officeDocument/2006/relationships/oleObject" Target="embeddings/oleObject26.bin"/><Relationship Id="rId57" Type="http://schemas.openxmlformats.org/officeDocument/2006/relationships/image" Target="media/image26.wmf"/><Relationship Id="rId56" Type="http://schemas.openxmlformats.org/officeDocument/2006/relationships/oleObject" Target="embeddings/oleObject25.bin"/><Relationship Id="rId55" Type="http://schemas.openxmlformats.org/officeDocument/2006/relationships/image" Target="media/image25.wmf"/><Relationship Id="rId54" Type="http://schemas.openxmlformats.org/officeDocument/2006/relationships/oleObject" Target="embeddings/oleObject24.bin"/><Relationship Id="rId53" Type="http://schemas.openxmlformats.org/officeDocument/2006/relationships/image" Target="media/image24.wmf"/><Relationship Id="rId52" Type="http://schemas.openxmlformats.org/officeDocument/2006/relationships/oleObject" Target="embeddings/oleObject23.bin"/><Relationship Id="rId51" Type="http://schemas.openxmlformats.org/officeDocument/2006/relationships/image" Target="media/image23.wmf"/><Relationship Id="rId50" Type="http://schemas.openxmlformats.org/officeDocument/2006/relationships/oleObject" Target="embeddings/oleObject22.bin"/><Relationship Id="rId5" Type="http://schemas.openxmlformats.org/officeDocument/2006/relationships/header" Target="header3.xml"/><Relationship Id="rId49" Type="http://schemas.openxmlformats.org/officeDocument/2006/relationships/image" Target="media/image22.wmf"/><Relationship Id="rId48" Type="http://schemas.openxmlformats.org/officeDocument/2006/relationships/oleObject" Target="embeddings/oleObject21.bin"/><Relationship Id="rId47" Type="http://schemas.openxmlformats.org/officeDocument/2006/relationships/oleObject" Target="embeddings/oleObject20.bin"/><Relationship Id="rId46" Type="http://schemas.openxmlformats.org/officeDocument/2006/relationships/image" Target="media/image21.wmf"/><Relationship Id="rId45" Type="http://schemas.openxmlformats.org/officeDocument/2006/relationships/oleObject" Target="embeddings/oleObject19.bin"/><Relationship Id="rId44" Type="http://schemas.openxmlformats.org/officeDocument/2006/relationships/image" Target="media/image20.wmf"/><Relationship Id="rId43" Type="http://schemas.openxmlformats.org/officeDocument/2006/relationships/oleObject" Target="embeddings/oleObject18.bin"/><Relationship Id="rId42" Type="http://schemas.openxmlformats.org/officeDocument/2006/relationships/oleObject" Target="embeddings/oleObject17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6.bin"/><Relationship Id="rId4" Type="http://schemas.openxmlformats.org/officeDocument/2006/relationships/header" Target="header2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5.bin"/><Relationship Id="rId37" Type="http://schemas.openxmlformats.org/officeDocument/2006/relationships/oleObject" Target="embeddings/oleObject14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3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5.png"/><Relationship Id="rId31" Type="http://schemas.openxmlformats.org/officeDocument/2006/relationships/image" Target="media/image14.wmf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" Type="http://schemas.openxmlformats.org/officeDocument/2006/relationships/image" Target="media/image13.png"/><Relationship Id="rId28" Type="http://schemas.openxmlformats.org/officeDocument/2006/relationships/oleObject" Target="embeddings/oleObject10.bin"/><Relationship Id="rId27" Type="http://schemas.openxmlformats.org/officeDocument/2006/relationships/image" Target="media/image12.wmf"/><Relationship Id="rId26" Type="http://schemas.openxmlformats.org/officeDocument/2006/relationships/oleObject" Target="embeddings/oleObject9.bin"/><Relationship Id="rId25" Type="http://schemas.openxmlformats.org/officeDocument/2006/relationships/image" Target="media/image11.wmf"/><Relationship Id="rId24" Type="http://schemas.openxmlformats.org/officeDocument/2006/relationships/oleObject" Target="embeddings/oleObject8.bin"/><Relationship Id="rId23" Type="http://schemas.openxmlformats.org/officeDocument/2006/relationships/oleObject" Target="embeddings/oleObject7.bin"/><Relationship Id="rId22" Type="http://schemas.openxmlformats.org/officeDocument/2006/relationships/image" Target="media/image10.wmf"/><Relationship Id="rId21" Type="http://schemas.openxmlformats.org/officeDocument/2006/relationships/oleObject" Target="embeddings/oleObject6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image" Target="media/image8.wmf"/><Relationship Id="rId17" Type="http://schemas.openxmlformats.org/officeDocument/2006/relationships/oleObject" Target="embeddings/oleObject4.bin"/><Relationship Id="rId16" Type="http://schemas.openxmlformats.org/officeDocument/2006/relationships/image" Target="media/image7.wmf"/><Relationship Id="rId15" Type="http://schemas.openxmlformats.org/officeDocument/2006/relationships/oleObject" Target="embeddings/oleObject3.bin"/><Relationship Id="rId14" Type="http://schemas.openxmlformats.org/officeDocument/2006/relationships/image" Target="media/image6.wmf"/><Relationship Id="rId13" Type="http://schemas.openxmlformats.org/officeDocument/2006/relationships/oleObject" Target="embeddings/oleObject2.bin"/><Relationship Id="rId12" Type="http://schemas.openxmlformats.org/officeDocument/2006/relationships/image" Target="media/image5.png"/><Relationship Id="rId11" Type="http://schemas.openxmlformats.org/officeDocument/2006/relationships/image" Target="media/image4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2020-03-19T07:38:00Z</dcterms:created>
  <dc:creator>Puff  Grace</dc:creator>
  <cp:lastModifiedBy>Administrator</cp:lastModifiedBy>
  <dcterms:modified xsi:type="dcterms:W3CDTF">2020-04-07T08:49:45Z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